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9EA" w:rsidRDefault="003669EA" w:rsidP="003669EA">
      <w:pPr>
        <w:jc w:val="center"/>
        <w:rPr>
          <w:b/>
        </w:rPr>
      </w:pPr>
      <w:r>
        <w:rPr>
          <w:b/>
        </w:rPr>
        <w:t>SAMPLE GRID FOR ASSESSING AND TRACKING ORGANIZATIONAL PREVENTION PRACTICES</w:t>
      </w:r>
      <w:bookmarkStart w:id="0" w:name="_GoBack"/>
      <w:bookmarkEnd w:id="0"/>
    </w:p>
    <w:tbl>
      <w:tblPr>
        <w:tblStyle w:val="TableGrid"/>
        <w:tblpPr w:leftFromText="180" w:rightFromText="180" w:vertAnchor="page" w:horzAnchor="page" w:tblpX="1270" w:tblpY="1805"/>
        <w:tblW w:w="0" w:type="auto"/>
        <w:tblLook w:val="04A0" w:firstRow="1" w:lastRow="0" w:firstColumn="1" w:lastColumn="0" w:noHBand="0" w:noVBand="1"/>
      </w:tblPr>
      <w:tblGrid>
        <w:gridCol w:w="1901"/>
        <w:gridCol w:w="1355"/>
        <w:gridCol w:w="1580"/>
        <w:gridCol w:w="1240"/>
        <w:gridCol w:w="1365"/>
        <w:gridCol w:w="1348"/>
        <w:gridCol w:w="1704"/>
        <w:gridCol w:w="1352"/>
        <w:gridCol w:w="1331"/>
      </w:tblGrid>
      <w:tr w:rsidR="003669EA" w:rsidTr="003669EA">
        <w:tc>
          <w:tcPr>
            <w:tcW w:w="1901" w:type="dxa"/>
            <w:shd w:val="clear" w:color="auto" w:fill="D9D9D9" w:themeFill="background1" w:themeFillShade="D9"/>
          </w:tcPr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Name/Description </w:t>
            </w:r>
          </w:p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 Prevention Practice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this Practice was Identified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Practice Use at Assessment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Staff Competent in this Approach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Results/</w:t>
            </w:r>
          </w:p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of Skill Use:</w:t>
            </w:r>
          </w:p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31E32">
              <w:rPr>
                <w:b/>
                <w:sz w:val="22"/>
                <w:szCs w:val="22"/>
                <w:vertAlign w:val="superscript"/>
              </w:rPr>
              <w:t>st</w:t>
            </w:r>
            <w:r>
              <w:rPr>
                <w:b/>
                <w:sz w:val="22"/>
                <w:szCs w:val="22"/>
              </w:rPr>
              <w:t xml:space="preserve"> Quarter</w:t>
            </w:r>
          </w:p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D9D9D9" w:themeFill="background1" w:themeFillShade="D9"/>
          </w:tcPr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Practice Use:</w:t>
            </w:r>
          </w:p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31E32">
              <w:rPr>
                <w:b/>
                <w:sz w:val="22"/>
                <w:szCs w:val="22"/>
                <w:vertAlign w:val="superscript"/>
              </w:rPr>
              <w:t>st</w:t>
            </w:r>
            <w:r>
              <w:rPr>
                <w:b/>
                <w:sz w:val="22"/>
                <w:szCs w:val="22"/>
              </w:rPr>
              <w:t xml:space="preserve"> Quarter</w:t>
            </w:r>
          </w:p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 of Staff Competent in this Approach: 1</w:t>
            </w:r>
            <w:r w:rsidRPr="00131E32">
              <w:rPr>
                <w:b/>
                <w:sz w:val="22"/>
                <w:szCs w:val="22"/>
                <w:vertAlign w:val="superscript"/>
              </w:rPr>
              <w:t>st</w:t>
            </w:r>
            <w:r>
              <w:rPr>
                <w:b/>
                <w:sz w:val="22"/>
                <w:szCs w:val="22"/>
              </w:rPr>
              <w:t xml:space="preserve"> Quarter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Results/</w:t>
            </w:r>
          </w:p>
          <w:p w:rsidR="003669EA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 of Skill Use:</w:t>
            </w:r>
          </w:p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31E32">
              <w:rPr>
                <w:b/>
                <w:sz w:val="22"/>
                <w:szCs w:val="22"/>
                <w:vertAlign w:val="superscript"/>
              </w:rPr>
              <w:t>nd</w:t>
            </w:r>
            <w:r>
              <w:rPr>
                <w:b/>
                <w:sz w:val="22"/>
                <w:szCs w:val="22"/>
              </w:rPr>
              <w:t xml:space="preserve"> Quarter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3669EA" w:rsidRPr="000074F0" w:rsidRDefault="003669E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(Items Repeat to Track Change Over time)</w:t>
            </w:r>
          </w:p>
        </w:tc>
      </w:tr>
      <w:tr w:rsidR="003669EA" w:rsidTr="003669EA">
        <w:trPr>
          <w:trHeight w:val="2128"/>
        </w:trPr>
        <w:tc>
          <w:tcPr>
            <w:tcW w:w="1901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1.</w:t>
            </w:r>
          </w:p>
        </w:tc>
        <w:tc>
          <w:tcPr>
            <w:tcW w:w="1355" w:type="dxa"/>
          </w:tcPr>
          <w:p w:rsidR="003669EA" w:rsidRDefault="003669EA" w:rsidP="00CF62EF"/>
        </w:tc>
        <w:tc>
          <w:tcPr>
            <w:tcW w:w="1580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Not used</w:t>
            </w:r>
            <w:r>
              <w:rPr>
                <w:sz w:val="22"/>
                <w:szCs w:val="22"/>
              </w:rPr>
              <w:t xml:space="preserve"> at all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Seldom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Often used</w:t>
            </w:r>
          </w:p>
          <w:p w:rsidR="003669EA" w:rsidRDefault="003669EA" w:rsidP="00CF62EF"/>
          <w:p w:rsidR="003669EA" w:rsidRDefault="003669EA" w:rsidP="00CF62EF"/>
        </w:tc>
        <w:tc>
          <w:tcPr>
            <w:tcW w:w="1240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(Fill in number)</w:t>
            </w:r>
          </w:p>
          <w:p w:rsidR="003669EA" w:rsidRDefault="003669EA" w:rsidP="00CF62EF"/>
          <w:p w:rsidR="003669EA" w:rsidRDefault="003669EA" w:rsidP="00CF62EF"/>
        </w:tc>
        <w:tc>
          <w:tcPr>
            <w:tcW w:w="1365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at this time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:rsidR="003669EA" w:rsidRPr="00131E32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348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Not used</w:t>
            </w:r>
            <w:r>
              <w:rPr>
                <w:sz w:val="22"/>
                <w:szCs w:val="22"/>
              </w:rPr>
              <w:t xml:space="preserve"> at all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Seldom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Often used</w:t>
            </w:r>
          </w:p>
          <w:p w:rsidR="003669EA" w:rsidRDefault="003669EA" w:rsidP="00CF62EF"/>
        </w:tc>
        <w:tc>
          <w:tcPr>
            <w:tcW w:w="1704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(Fill in number)</w:t>
            </w:r>
          </w:p>
        </w:tc>
        <w:tc>
          <w:tcPr>
            <w:tcW w:w="1352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at this time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:rsidR="003669EA" w:rsidRDefault="003669EA" w:rsidP="00CF62EF"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331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Etc.</w:t>
            </w:r>
          </w:p>
        </w:tc>
      </w:tr>
      <w:tr w:rsidR="003669EA" w:rsidTr="003669EA">
        <w:tc>
          <w:tcPr>
            <w:tcW w:w="1901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2.</w:t>
            </w:r>
          </w:p>
        </w:tc>
        <w:tc>
          <w:tcPr>
            <w:tcW w:w="1355" w:type="dxa"/>
          </w:tcPr>
          <w:p w:rsidR="003669EA" w:rsidRDefault="003669EA" w:rsidP="00CF62EF"/>
        </w:tc>
        <w:tc>
          <w:tcPr>
            <w:tcW w:w="1580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Not used</w:t>
            </w:r>
            <w:r>
              <w:rPr>
                <w:sz w:val="22"/>
                <w:szCs w:val="22"/>
              </w:rPr>
              <w:t xml:space="preserve"> at all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Seldom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Often used</w:t>
            </w:r>
          </w:p>
          <w:p w:rsidR="003669EA" w:rsidRDefault="003669EA" w:rsidP="00CF62EF"/>
        </w:tc>
        <w:tc>
          <w:tcPr>
            <w:tcW w:w="1240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(Same as above)</w:t>
            </w:r>
          </w:p>
        </w:tc>
        <w:tc>
          <w:tcPr>
            <w:tcW w:w="1365" w:type="dxa"/>
          </w:tcPr>
          <w:p w:rsidR="003669EA" w:rsidRDefault="003669EA" w:rsidP="00CF62EF"/>
        </w:tc>
        <w:tc>
          <w:tcPr>
            <w:tcW w:w="1348" w:type="dxa"/>
          </w:tcPr>
          <w:p w:rsidR="003669EA" w:rsidRDefault="003669EA" w:rsidP="00CF62EF"/>
        </w:tc>
        <w:tc>
          <w:tcPr>
            <w:tcW w:w="1704" w:type="dxa"/>
          </w:tcPr>
          <w:p w:rsidR="003669EA" w:rsidRDefault="003669EA" w:rsidP="00CF62EF"/>
        </w:tc>
        <w:tc>
          <w:tcPr>
            <w:tcW w:w="1352" w:type="dxa"/>
          </w:tcPr>
          <w:p w:rsidR="003669EA" w:rsidRDefault="003669EA" w:rsidP="00CF62EF"/>
        </w:tc>
        <w:tc>
          <w:tcPr>
            <w:tcW w:w="1331" w:type="dxa"/>
          </w:tcPr>
          <w:p w:rsidR="003669EA" w:rsidRDefault="003669EA" w:rsidP="00CF62EF"/>
        </w:tc>
      </w:tr>
      <w:tr w:rsidR="003669EA" w:rsidTr="003669EA">
        <w:tc>
          <w:tcPr>
            <w:tcW w:w="1901" w:type="dxa"/>
          </w:tcPr>
          <w:p w:rsidR="003669EA" w:rsidRPr="00131E32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55" w:type="dxa"/>
          </w:tcPr>
          <w:p w:rsidR="003669EA" w:rsidRDefault="003669EA" w:rsidP="00CF62EF"/>
        </w:tc>
        <w:tc>
          <w:tcPr>
            <w:tcW w:w="1580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Not used</w:t>
            </w:r>
            <w:r>
              <w:rPr>
                <w:sz w:val="22"/>
                <w:szCs w:val="22"/>
              </w:rPr>
              <w:t xml:space="preserve"> at all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Seldom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Often used</w:t>
            </w:r>
          </w:p>
          <w:p w:rsidR="003669EA" w:rsidRDefault="003669EA" w:rsidP="00CF62EF"/>
        </w:tc>
        <w:tc>
          <w:tcPr>
            <w:tcW w:w="1240" w:type="dxa"/>
          </w:tcPr>
          <w:p w:rsidR="003669EA" w:rsidRDefault="003669EA" w:rsidP="00CF62EF"/>
        </w:tc>
        <w:tc>
          <w:tcPr>
            <w:tcW w:w="1365" w:type="dxa"/>
          </w:tcPr>
          <w:p w:rsidR="003669EA" w:rsidRDefault="003669EA" w:rsidP="00CF62EF"/>
        </w:tc>
        <w:tc>
          <w:tcPr>
            <w:tcW w:w="1348" w:type="dxa"/>
          </w:tcPr>
          <w:p w:rsidR="003669EA" w:rsidRDefault="003669EA" w:rsidP="00CF62EF"/>
        </w:tc>
        <w:tc>
          <w:tcPr>
            <w:tcW w:w="1704" w:type="dxa"/>
          </w:tcPr>
          <w:p w:rsidR="003669EA" w:rsidRDefault="003669EA" w:rsidP="00CF62EF"/>
        </w:tc>
        <w:tc>
          <w:tcPr>
            <w:tcW w:w="1352" w:type="dxa"/>
          </w:tcPr>
          <w:p w:rsidR="003669EA" w:rsidRDefault="003669EA" w:rsidP="00CF62EF"/>
        </w:tc>
        <w:tc>
          <w:tcPr>
            <w:tcW w:w="1331" w:type="dxa"/>
          </w:tcPr>
          <w:p w:rsidR="003669EA" w:rsidRDefault="003669EA" w:rsidP="00CF62EF"/>
        </w:tc>
      </w:tr>
      <w:tr w:rsidR="003669EA" w:rsidTr="003669EA">
        <w:tc>
          <w:tcPr>
            <w:tcW w:w="1901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</w:p>
          <w:p w:rsidR="003669EA" w:rsidRDefault="003669EA" w:rsidP="00CF62EF">
            <w:pPr>
              <w:rPr>
                <w:sz w:val="22"/>
                <w:szCs w:val="22"/>
              </w:rPr>
            </w:pPr>
          </w:p>
          <w:p w:rsidR="003669EA" w:rsidRDefault="003669EA" w:rsidP="00CF62EF">
            <w:pPr>
              <w:rPr>
                <w:sz w:val="22"/>
                <w:szCs w:val="22"/>
              </w:rPr>
            </w:pPr>
          </w:p>
          <w:p w:rsidR="003669EA" w:rsidRPr="00131E32" w:rsidRDefault="003669EA" w:rsidP="00CF62EF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3669EA" w:rsidRDefault="003669EA" w:rsidP="00CF62EF"/>
        </w:tc>
        <w:tc>
          <w:tcPr>
            <w:tcW w:w="1580" w:type="dxa"/>
          </w:tcPr>
          <w:p w:rsidR="003669EA" w:rsidRDefault="003669EA" w:rsidP="00CF62EF">
            <w:pPr>
              <w:rPr>
                <w:sz w:val="22"/>
                <w:szCs w:val="22"/>
              </w:rPr>
            </w:pPr>
            <w:r w:rsidRPr="00131E32">
              <w:rPr>
                <w:sz w:val="22"/>
                <w:szCs w:val="22"/>
              </w:rPr>
              <w:t>Not used</w:t>
            </w:r>
            <w:r>
              <w:rPr>
                <w:sz w:val="22"/>
                <w:szCs w:val="22"/>
              </w:rPr>
              <w:t xml:space="preserve"> at all 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Seldom used</w:t>
            </w:r>
          </w:p>
          <w:p w:rsidR="003669EA" w:rsidRDefault="003669E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Sometimes used</w:t>
            </w:r>
          </w:p>
          <w:p w:rsidR="003669EA" w:rsidRDefault="003669EA" w:rsidP="00CF62EF">
            <w:r>
              <w:rPr>
                <w:sz w:val="22"/>
                <w:szCs w:val="22"/>
              </w:rPr>
              <w:t>Often used</w:t>
            </w:r>
          </w:p>
        </w:tc>
        <w:tc>
          <w:tcPr>
            <w:tcW w:w="1240" w:type="dxa"/>
          </w:tcPr>
          <w:p w:rsidR="003669EA" w:rsidRDefault="003669EA" w:rsidP="00CF62EF"/>
        </w:tc>
        <w:tc>
          <w:tcPr>
            <w:tcW w:w="1365" w:type="dxa"/>
          </w:tcPr>
          <w:p w:rsidR="003669EA" w:rsidRDefault="003669EA" w:rsidP="00CF62EF"/>
        </w:tc>
        <w:tc>
          <w:tcPr>
            <w:tcW w:w="1348" w:type="dxa"/>
          </w:tcPr>
          <w:p w:rsidR="003669EA" w:rsidRDefault="003669EA" w:rsidP="00CF62EF"/>
        </w:tc>
        <w:tc>
          <w:tcPr>
            <w:tcW w:w="1704" w:type="dxa"/>
          </w:tcPr>
          <w:p w:rsidR="003669EA" w:rsidRDefault="003669EA" w:rsidP="00CF62EF"/>
        </w:tc>
        <w:tc>
          <w:tcPr>
            <w:tcW w:w="1352" w:type="dxa"/>
          </w:tcPr>
          <w:p w:rsidR="003669EA" w:rsidRDefault="003669EA" w:rsidP="00CF62EF"/>
        </w:tc>
        <w:tc>
          <w:tcPr>
            <w:tcW w:w="1331" w:type="dxa"/>
          </w:tcPr>
          <w:p w:rsidR="003669EA" w:rsidRDefault="003669EA" w:rsidP="00CF62EF"/>
        </w:tc>
      </w:tr>
    </w:tbl>
    <w:p w:rsidR="003669EA" w:rsidRDefault="003669EA" w:rsidP="003669EA">
      <w:pPr>
        <w:jc w:val="center"/>
        <w:rPr>
          <w:b/>
        </w:rPr>
      </w:pPr>
    </w:p>
    <w:p w:rsidR="00926079" w:rsidRDefault="00926079"/>
    <w:sectPr w:rsidR="00926079" w:rsidSect="003669EA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62" w:rsidRDefault="006F4762" w:rsidP="003669EA">
      <w:r>
        <w:separator/>
      </w:r>
    </w:p>
  </w:endnote>
  <w:endnote w:type="continuationSeparator" w:id="0">
    <w:p w:rsidR="006F4762" w:rsidRDefault="006F4762" w:rsidP="0036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069" w:rsidRDefault="004F3069" w:rsidP="004F3069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205632">
      <w:rPr>
        <w:i/>
        <w:sz w:val="18"/>
        <w:szCs w:val="18"/>
      </w:rPr>
      <w:t xml:space="preserve">Marillac Mission Fund </w:t>
    </w:r>
    <w:r>
      <w:rPr>
        <w:i/>
        <w:sz w:val="18"/>
        <w:szCs w:val="18"/>
      </w:rPr>
      <w:t>by LS Associates, LLC</w:t>
    </w:r>
  </w:p>
  <w:p w:rsidR="004F3069" w:rsidRDefault="004F3069">
    <w:pPr>
      <w:pStyle w:val="Footer"/>
    </w:pPr>
  </w:p>
  <w:p w:rsidR="004F3069" w:rsidRDefault="004F3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62" w:rsidRDefault="006F4762" w:rsidP="003669EA">
      <w:r>
        <w:separator/>
      </w:r>
    </w:p>
  </w:footnote>
  <w:footnote w:type="continuationSeparator" w:id="0">
    <w:p w:rsidR="006F4762" w:rsidRDefault="006F4762" w:rsidP="0036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EA" w:rsidRPr="003669EA" w:rsidRDefault="00205632" w:rsidP="003669EA">
    <w:pPr>
      <w:pStyle w:val="Header"/>
    </w:pPr>
    <w:r>
      <w:rPr>
        <w:noProof/>
      </w:rPr>
      <w:drawing>
        <wp:inline distT="0" distB="0" distL="0" distR="0">
          <wp:extent cx="3438525" cy="43146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9297" cy="44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A"/>
    <w:rsid w:val="00205632"/>
    <w:rsid w:val="003669EA"/>
    <w:rsid w:val="004F3069"/>
    <w:rsid w:val="006F4762"/>
    <w:rsid w:val="009157AA"/>
    <w:rsid w:val="00920F3D"/>
    <w:rsid w:val="00926079"/>
    <w:rsid w:val="00F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B5DD2"/>
  <w15:docId w15:val="{11796E7D-6BC1-452D-A75E-80414F4B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9E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9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9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2019-03-29T21:53:00Z</dcterms:created>
  <dcterms:modified xsi:type="dcterms:W3CDTF">2019-03-29T21:53:00Z</dcterms:modified>
</cp:coreProperties>
</file>